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89A2" w14:textId="7A404582" w:rsidR="00674D86" w:rsidRDefault="00674D86" w:rsidP="00674D86">
      <w:pPr>
        <w:spacing w:after="0"/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3E4D4" wp14:editId="59ADC3E0">
            <wp:simplePos x="0" y="0"/>
            <wp:positionH relativeFrom="column">
              <wp:posOffset>-204470</wp:posOffset>
            </wp:positionH>
            <wp:positionV relativeFrom="paragraph">
              <wp:posOffset>-118745</wp:posOffset>
            </wp:positionV>
            <wp:extent cx="981075" cy="1019175"/>
            <wp:effectExtent l="0" t="0" r="9525" b="9525"/>
            <wp:wrapTight wrapText="bothSides">
              <wp:wrapPolygon edited="0">
                <wp:start x="0" y="0"/>
                <wp:lineTo x="0" y="13727"/>
                <wp:lineTo x="2936" y="19379"/>
                <wp:lineTo x="6711" y="21398"/>
                <wp:lineTo x="7550" y="21398"/>
                <wp:lineTo x="14260" y="21398"/>
                <wp:lineTo x="15099" y="21398"/>
                <wp:lineTo x="18874" y="19379"/>
                <wp:lineTo x="21390" y="14535"/>
                <wp:lineTo x="21390" y="0"/>
                <wp:lineTo x="0" y="0"/>
              </wp:wrapPolygon>
            </wp:wrapTight>
            <wp:docPr id="1" name="Obrázek 1" descr="Znak Branka 200x2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Branka 200x200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>Obecní úřad Branka u Opavy</w:t>
      </w:r>
    </w:p>
    <w:p w14:paraId="1502F162" w14:textId="77777777" w:rsidR="00674D86" w:rsidRDefault="00674D86" w:rsidP="00674D86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Bezručovo nábřeží 54, 747 41 Branka u Opavy</w:t>
      </w:r>
    </w:p>
    <w:p w14:paraId="2CF2F4CD" w14:textId="77777777" w:rsidR="00674D86" w:rsidRDefault="00674D86" w:rsidP="00674D86">
      <w:r>
        <w:rPr>
          <w:rFonts w:ascii="Times New Roman" w:hAnsi="Times New Roman" w:cs="Times New Roman"/>
          <w:sz w:val="36"/>
          <w:szCs w:val="36"/>
        </w:rPr>
        <w:t xml:space="preserve">        ---------------------------------------------------------</w:t>
      </w:r>
    </w:p>
    <w:p w14:paraId="7FA618C9" w14:textId="77777777" w:rsidR="00674D86" w:rsidRDefault="00674D86" w:rsidP="00674D86">
      <w:pPr>
        <w:rPr>
          <w:sz w:val="36"/>
          <w:szCs w:val="36"/>
        </w:rPr>
      </w:pPr>
    </w:p>
    <w:p w14:paraId="2211DFB1" w14:textId="77777777" w:rsidR="00674D86" w:rsidRDefault="00674D86" w:rsidP="00674D86">
      <w:pPr>
        <w:rPr>
          <w:sz w:val="36"/>
          <w:szCs w:val="36"/>
        </w:rPr>
      </w:pPr>
    </w:p>
    <w:p w14:paraId="22BF48C4" w14:textId="77777777" w:rsidR="00674D86" w:rsidRDefault="00674D86" w:rsidP="00674D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Zahájení provozu RE-USE centra v Brance u Opavy</w:t>
      </w:r>
    </w:p>
    <w:p w14:paraId="1F575B46" w14:textId="77777777" w:rsidR="00674D86" w:rsidRDefault="00674D86" w:rsidP="00674D86">
      <w:pPr>
        <w:rPr>
          <w:sz w:val="36"/>
          <w:szCs w:val="36"/>
        </w:rPr>
      </w:pPr>
      <w:r>
        <w:rPr>
          <w:sz w:val="36"/>
          <w:szCs w:val="36"/>
        </w:rPr>
        <w:t>Od 1.6.2022 bude zahájen provoz RE-USE centra, které je umístěno za obecním úřadem, přístupné z Požární ul.</w:t>
      </w:r>
    </w:p>
    <w:p w14:paraId="75555EA0" w14:textId="77777777" w:rsidR="00674D86" w:rsidRDefault="00674D86" w:rsidP="00674D86">
      <w:pPr>
        <w:rPr>
          <w:sz w:val="36"/>
          <w:szCs w:val="36"/>
        </w:rPr>
      </w:pPr>
    </w:p>
    <w:p w14:paraId="671C03ED" w14:textId="77777777" w:rsidR="00674D86" w:rsidRDefault="00674D86" w:rsidP="00674D86">
      <w:pPr>
        <w:rPr>
          <w:sz w:val="36"/>
          <w:szCs w:val="36"/>
        </w:rPr>
      </w:pPr>
      <w:r>
        <w:rPr>
          <w:sz w:val="36"/>
          <w:szCs w:val="36"/>
        </w:rPr>
        <w:t>Provozní doba: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Středa</w:t>
      </w:r>
      <w:proofErr w:type="gramEnd"/>
      <w:r>
        <w:rPr>
          <w:sz w:val="36"/>
          <w:szCs w:val="36"/>
        </w:rPr>
        <w:tab/>
        <w:t>10-12</w:t>
      </w:r>
      <w:r>
        <w:rPr>
          <w:sz w:val="36"/>
          <w:szCs w:val="36"/>
        </w:rPr>
        <w:tab/>
        <w:t>15-17 h</w:t>
      </w:r>
    </w:p>
    <w:p w14:paraId="38CF9934" w14:textId="77777777" w:rsidR="00674D86" w:rsidRDefault="00674D86" w:rsidP="00674D8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Sobota</w:t>
      </w:r>
      <w:r>
        <w:rPr>
          <w:sz w:val="36"/>
          <w:szCs w:val="36"/>
        </w:rPr>
        <w:tab/>
        <w:t>8-10 h</w:t>
      </w:r>
    </w:p>
    <w:p w14:paraId="0F352E45" w14:textId="524BDE0A" w:rsidR="00674D86" w:rsidRDefault="00674D86" w:rsidP="00674D86">
      <w:pPr>
        <w:rPr>
          <w:sz w:val="36"/>
          <w:szCs w:val="36"/>
        </w:rPr>
      </w:pPr>
      <w:r>
        <w:rPr>
          <w:sz w:val="36"/>
          <w:szCs w:val="36"/>
        </w:rPr>
        <w:t>Do RE-USE centra je možné odevzdávat jen funkční a znovu použitelné předměty viz provozní řád. A naopak je také možné si z centra bezplatně funkční věc vyzvednout.</w:t>
      </w:r>
      <w:r>
        <w:rPr>
          <w:sz w:val="36"/>
          <w:szCs w:val="36"/>
        </w:rPr>
        <w:br/>
        <w:t>Centrum mohou bezplatně využívat občané naší obce, případně občané města Hradec n. Mor.</w:t>
      </w:r>
    </w:p>
    <w:p w14:paraId="4391F9A1" w14:textId="77777777" w:rsidR="00674D86" w:rsidRDefault="00674D86" w:rsidP="00674D86">
      <w:pPr>
        <w:rPr>
          <w:sz w:val="36"/>
          <w:szCs w:val="36"/>
        </w:rPr>
      </w:pPr>
    </w:p>
    <w:p w14:paraId="063CC065" w14:textId="77777777" w:rsidR="00674D86" w:rsidRDefault="00674D86" w:rsidP="00674D86">
      <w:pPr>
        <w:rPr>
          <w:sz w:val="36"/>
          <w:szCs w:val="36"/>
        </w:rPr>
      </w:pPr>
    </w:p>
    <w:p w14:paraId="63ADA66D" w14:textId="77777777" w:rsidR="00674D86" w:rsidRDefault="00674D86" w:rsidP="00674D86">
      <w:pPr>
        <w:rPr>
          <w:sz w:val="36"/>
          <w:szCs w:val="36"/>
        </w:rPr>
      </w:pPr>
    </w:p>
    <w:p w14:paraId="21E35889" w14:textId="77777777" w:rsidR="000B75E6" w:rsidRDefault="000B75E6"/>
    <w:sectPr w:rsidR="000B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39"/>
    <w:rsid w:val="000B75E6"/>
    <w:rsid w:val="00674D86"/>
    <w:rsid w:val="00B22E9D"/>
    <w:rsid w:val="00C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38BF"/>
  <w15:chartTrackingRefBased/>
  <w15:docId w15:val="{7E39473C-1307-4DBD-BBC6-68114A6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D8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Branka</dc:creator>
  <cp:keywords/>
  <dc:description/>
  <cp:lastModifiedBy>Obec Branka</cp:lastModifiedBy>
  <cp:revision>3</cp:revision>
  <cp:lastPrinted>2022-05-26T07:55:00Z</cp:lastPrinted>
  <dcterms:created xsi:type="dcterms:W3CDTF">2022-05-26T07:55:00Z</dcterms:created>
  <dcterms:modified xsi:type="dcterms:W3CDTF">2022-05-26T08:01:00Z</dcterms:modified>
</cp:coreProperties>
</file>